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u w:val="single"/>
        </w:rPr>
      </w:pPr>
      <w:r w:rsidDel="00000000" w:rsidR="00000000" w:rsidRPr="00000000">
        <w:rPr>
          <w:b w:val="1"/>
          <w:sz w:val="26"/>
          <w:szCs w:val="26"/>
          <w:u w:val="single"/>
          <w:rtl w:val="0"/>
        </w:rPr>
        <w:t xml:space="preserve">All About Farming Trailers Information and FAQ</w:t>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spacing w:line="276" w:lineRule="auto"/>
        <w:rPr>
          <w:b w:val="1"/>
          <w:sz w:val="24"/>
          <w:szCs w:val="24"/>
        </w:rPr>
      </w:pPr>
      <w:r w:rsidDel="00000000" w:rsidR="00000000" w:rsidRPr="00000000">
        <w:rPr>
          <w:rtl w:val="0"/>
        </w:rPr>
      </w:r>
    </w:p>
    <w:p w:rsidR="00000000" w:rsidDel="00000000" w:rsidP="00000000" w:rsidRDefault="00000000" w:rsidRPr="00000000" w14:paraId="00000004">
      <w:pPr>
        <w:spacing w:line="276" w:lineRule="auto"/>
        <w:rPr>
          <w:b w:val="1"/>
          <w:sz w:val="24"/>
          <w:szCs w:val="24"/>
        </w:rPr>
      </w:pPr>
      <w:r w:rsidDel="00000000" w:rsidR="00000000" w:rsidRPr="00000000">
        <w:rPr>
          <w:b w:val="1"/>
          <w:sz w:val="24"/>
          <w:szCs w:val="24"/>
          <w:rtl w:val="0"/>
        </w:rPr>
        <w:t xml:space="preserve">All About Food and Farming Trailer – 14 ft. </w:t>
      </w:r>
    </w:p>
    <w:p w:rsidR="00000000" w:rsidDel="00000000" w:rsidP="00000000" w:rsidRDefault="00000000" w:rsidRPr="00000000" w14:paraId="00000005">
      <w:pPr>
        <w:numPr>
          <w:ilvl w:val="0"/>
          <w:numId w:val="3"/>
        </w:numPr>
        <w:spacing w:line="276" w:lineRule="auto"/>
        <w:ind w:left="720" w:hanging="360"/>
        <w:rPr>
          <w:sz w:val="24"/>
          <w:szCs w:val="24"/>
        </w:rPr>
      </w:pPr>
      <w:r w:rsidDel="00000000" w:rsidR="00000000" w:rsidRPr="00000000">
        <w:rPr>
          <w:sz w:val="24"/>
          <w:szCs w:val="24"/>
          <w:rtl w:val="0"/>
        </w:rPr>
        <w:t xml:space="preserve">3 kiosks</w:t>
      </w:r>
    </w:p>
    <w:p w:rsidR="00000000" w:rsidDel="00000000" w:rsidP="00000000" w:rsidRDefault="00000000" w:rsidRPr="00000000" w14:paraId="00000006">
      <w:pPr>
        <w:numPr>
          <w:ilvl w:val="0"/>
          <w:numId w:val="3"/>
        </w:numPr>
        <w:spacing w:line="276" w:lineRule="auto"/>
        <w:ind w:left="720" w:hanging="360"/>
        <w:rPr>
          <w:sz w:val="24"/>
          <w:szCs w:val="24"/>
        </w:rPr>
      </w:pPr>
      <w:r w:rsidDel="00000000" w:rsidR="00000000" w:rsidRPr="00000000">
        <w:rPr>
          <w:sz w:val="24"/>
          <w:szCs w:val="24"/>
          <w:rtl w:val="0"/>
        </w:rPr>
        <w:t xml:space="preserve">Milking Goat</w:t>
      </w:r>
    </w:p>
    <w:p w:rsidR="00000000" w:rsidDel="00000000" w:rsidP="00000000" w:rsidRDefault="00000000" w:rsidRPr="00000000" w14:paraId="00000007">
      <w:pPr>
        <w:numPr>
          <w:ilvl w:val="0"/>
          <w:numId w:val="3"/>
        </w:numPr>
        <w:spacing w:line="276" w:lineRule="auto"/>
        <w:ind w:left="720" w:hanging="360"/>
        <w:rPr>
          <w:sz w:val="24"/>
          <w:szCs w:val="24"/>
        </w:rPr>
      </w:pPr>
      <w:r w:rsidDel="00000000" w:rsidR="00000000" w:rsidRPr="00000000">
        <w:rPr>
          <w:sz w:val="24"/>
          <w:szCs w:val="24"/>
          <w:rtl w:val="0"/>
        </w:rPr>
        <w:t xml:space="preserve">Toy box &amp; toys</w:t>
      </w:r>
    </w:p>
    <w:p w:rsidR="00000000" w:rsidDel="00000000" w:rsidP="00000000" w:rsidRDefault="00000000" w:rsidRPr="00000000" w14:paraId="00000008">
      <w:pPr>
        <w:numPr>
          <w:ilvl w:val="0"/>
          <w:numId w:val="3"/>
        </w:numPr>
        <w:spacing w:line="276" w:lineRule="auto"/>
        <w:ind w:left="720" w:hanging="360"/>
        <w:rPr>
          <w:sz w:val="24"/>
          <w:szCs w:val="24"/>
        </w:rPr>
      </w:pPr>
      <w:r w:rsidDel="00000000" w:rsidR="00000000" w:rsidRPr="00000000">
        <w:rPr>
          <w:sz w:val="24"/>
          <w:szCs w:val="24"/>
          <w:rtl w:val="0"/>
        </w:rPr>
        <w:t xml:space="preserve">Trivia game</w:t>
      </w:r>
    </w:p>
    <w:p w:rsidR="00000000" w:rsidDel="00000000" w:rsidP="00000000" w:rsidRDefault="00000000" w:rsidRPr="00000000" w14:paraId="00000009">
      <w:pPr>
        <w:numPr>
          <w:ilvl w:val="0"/>
          <w:numId w:val="3"/>
        </w:numPr>
        <w:spacing w:line="276" w:lineRule="auto"/>
        <w:ind w:left="720" w:hanging="360"/>
        <w:rPr>
          <w:sz w:val="24"/>
          <w:szCs w:val="24"/>
        </w:rPr>
      </w:pPr>
      <w:r w:rsidDel="00000000" w:rsidR="00000000" w:rsidRPr="00000000">
        <w:rPr>
          <w:sz w:val="24"/>
          <w:szCs w:val="24"/>
          <w:rtl w:val="0"/>
        </w:rPr>
        <w:t xml:space="preserve">All print resources (information sheets &amp; recipes)</w:t>
      </w:r>
    </w:p>
    <w:p w:rsidR="00000000" w:rsidDel="00000000" w:rsidP="00000000" w:rsidRDefault="00000000" w:rsidRPr="00000000" w14:paraId="0000000A">
      <w:pPr>
        <w:numPr>
          <w:ilvl w:val="0"/>
          <w:numId w:val="3"/>
        </w:numPr>
        <w:spacing w:line="276" w:lineRule="auto"/>
        <w:ind w:left="720" w:hanging="360"/>
        <w:rPr>
          <w:b w:val="1"/>
          <w:sz w:val="24"/>
          <w:szCs w:val="24"/>
        </w:rPr>
      </w:pPr>
      <w:r w:rsidDel="00000000" w:rsidR="00000000" w:rsidRPr="00000000">
        <w:rPr>
          <w:sz w:val="24"/>
          <w:szCs w:val="24"/>
          <w:rtl w:val="0"/>
        </w:rPr>
        <w:t xml:space="preserve">Mobile demonstration Kitchen (This is optional) (Can be added if event renting the kitchen has the proper certificates) </w:t>
      </w:r>
      <w:r w:rsidDel="00000000" w:rsidR="00000000" w:rsidRPr="00000000">
        <w:rPr>
          <w:i w:val="1"/>
          <w:sz w:val="24"/>
          <w:szCs w:val="24"/>
          <w:rtl w:val="0"/>
        </w:rPr>
        <w:t xml:space="preserve">*PLEASE SEE STANDARD COMPONENTS*</w:t>
      </w:r>
      <w:r w:rsidDel="00000000" w:rsidR="00000000" w:rsidRPr="00000000">
        <w:rPr>
          <w:rtl w:val="0"/>
        </w:rPr>
      </w:r>
    </w:p>
    <w:p w:rsidR="00000000" w:rsidDel="00000000" w:rsidP="00000000" w:rsidRDefault="00000000" w:rsidRPr="00000000" w14:paraId="0000000B">
      <w:pPr>
        <w:jc w:val="left"/>
        <w:rPr>
          <w:b w:val="1"/>
          <w:sz w:val="24"/>
          <w:szCs w:val="24"/>
        </w:rPr>
      </w:pPr>
      <w:r w:rsidDel="00000000" w:rsidR="00000000" w:rsidRPr="00000000">
        <w:rPr>
          <w:rtl w:val="0"/>
        </w:rPr>
      </w:r>
    </w:p>
    <w:p w:rsidR="00000000" w:rsidDel="00000000" w:rsidP="00000000" w:rsidRDefault="00000000" w:rsidRPr="00000000" w14:paraId="0000000C">
      <w:pPr>
        <w:spacing w:line="276" w:lineRule="auto"/>
        <w:rPr>
          <w:b w:val="1"/>
          <w:sz w:val="24"/>
          <w:szCs w:val="24"/>
        </w:rPr>
      </w:pPr>
      <w:r w:rsidDel="00000000" w:rsidR="00000000" w:rsidRPr="00000000">
        <w:rPr>
          <w:b w:val="1"/>
          <w:sz w:val="24"/>
          <w:szCs w:val="24"/>
          <w:rtl w:val="0"/>
        </w:rPr>
        <w:t xml:space="preserve">All About Farming Trailer – 20Ft.</w:t>
      </w:r>
    </w:p>
    <w:p w:rsidR="00000000" w:rsidDel="00000000" w:rsidP="00000000" w:rsidRDefault="00000000" w:rsidRPr="00000000" w14:paraId="0000000D">
      <w:pP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sz w:val="24"/>
          <w:szCs w:val="24"/>
        </w:rPr>
      </w:pPr>
      <w:r w:rsidDel="00000000" w:rsidR="00000000" w:rsidRPr="00000000">
        <w:rPr>
          <w:sz w:val="24"/>
          <w:szCs w:val="24"/>
          <w:rtl w:val="0"/>
        </w:rPr>
        <w:t xml:space="preserve">8 kiosks</w:t>
      </w:r>
    </w:p>
    <w:p w:rsidR="00000000" w:rsidDel="00000000" w:rsidP="00000000" w:rsidRDefault="00000000" w:rsidRPr="00000000" w14:paraId="0000000F">
      <w:pPr>
        <w:numPr>
          <w:ilvl w:val="0"/>
          <w:numId w:val="1"/>
        </w:numPr>
        <w:spacing w:line="276" w:lineRule="auto"/>
        <w:ind w:left="720" w:hanging="360"/>
        <w:rPr>
          <w:sz w:val="24"/>
          <w:szCs w:val="24"/>
        </w:rPr>
      </w:pPr>
      <w:r w:rsidDel="00000000" w:rsidR="00000000" w:rsidRPr="00000000">
        <w:rPr>
          <w:sz w:val="24"/>
          <w:szCs w:val="24"/>
          <w:rtl w:val="0"/>
        </w:rPr>
        <w:t xml:space="preserve">“Maple” the Milking Cow</w:t>
      </w:r>
    </w:p>
    <w:p w:rsidR="00000000" w:rsidDel="00000000" w:rsidP="00000000" w:rsidRDefault="00000000" w:rsidRPr="00000000" w14:paraId="00000010">
      <w:pPr>
        <w:numPr>
          <w:ilvl w:val="0"/>
          <w:numId w:val="1"/>
        </w:numPr>
        <w:spacing w:line="276" w:lineRule="auto"/>
        <w:ind w:left="720" w:hanging="360"/>
        <w:rPr>
          <w:sz w:val="24"/>
          <w:szCs w:val="24"/>
        </w:rPr>
      </w:pPr>
      <w:r w:rsidDel="00000000" w:rsidR="00000000" w:rsidRPr="00000000">
        <w:rPr>
          <w:sz w:val="24"/>
          <w:szCs w:val="24"/>
          <w:rtl w:val="0"/>
        </w:rPr>
        <w:t xml:space="preserve">Toy box &amp; toys</w:t>
      </w:r>
    </w:p>
    <w:p w:rsidR="00000000" w:rsidDel="00000000" w:rsidP="00000000" w:rsidRDefault="00000000" w:rsidRPr="00000000" w14:paraId="00000011">
      <w:pPr>
        <w:numPr>
          <w:ilvl w:val="0"/>
          <w:numId w:val="1"/>
        </w:numPr>
        <w:spacing w:line="276" w:lineRule="auto"/>
        <w:ind w:left="720" w:hanging="360"/>
        <w:rPr>
          <w:sz w:val="24"/>
          <w:szCs w:val="24"/>
        </w:rPr>
      </w:pPr>
      <w:r w:rsidDel="00000000" w:rsidR="00000000" w:rsidRPr="00000000">
        <w:rPr>
          <w:sz w:val="24"/>
          <w:szCs w:val="24"/>
          <w:rtl w:val="0"/>
        </w:rPr>
        <w:t xml:space="preserve">Pig Puzzle</w:t>
      </w:r>
    </w:p>
    <w:p w:rsidR="00000000" w:rsidDel="00000000" w:rsidP="00000000" w:rsidRDefault="00000000" w:rsidRPr="00000000" w14:paraId="00000012">
      <w:pPr>
        <w:numPr>
          <w:ilvl w:val="0"/>
          <w:numId w:val="1"/>
        </w:numPr>
        <w:spacing w:line="276" w:lineRule="auto"/>
        <w:ind w:left="720" w:hanging="360"/>
        <w:rPr>
          <w:sz w:val="24"/>
          <w:szCs w:val="24"/>
        </w:rPr>
      </w:pPr>
      <w:r w:rsidDel="00000000" w:rsidR="00000000" w:rsidRPr="00000000">
        <w:rPr>
          <w:sz w:val="24"/>
          <w:szCs w:val="24"/>
          <w:rtl w:val="0"/>
        </w:rPr>
        <w:t xml:space="preserve">All print resources (information sheets &amp; recipes) </w:t>
      </w:r>
    </w:p>
    <w:p w:rsidR="00000000" w:rsidDel="00000000" w:rsidP="00000000" w:rsidRDefault="00000000" w:rsidRPr="00000000" w14:paraId="00000013">
      <w:pPr>
        <w:jc w:val="left"/>
        <w:rPr>
          <w:b w:val="1"/>
        </w:rPr>
      </w:pPr>
      <w:r w:rsidDel="00000000" w:rsidR="00000000" w:rsidRPr="00000000">
        <w:rPr>
          <w:b w:val="1"/>
          <w:rtl w:val="0"/>
        </w:rPr>
        <w:tab/>
        <w:tab/>
        <w:tab/>
        <w:tab/>
        <w:tab/>
        <w:tab/>
        <w:tab/>
        <w:tab/>
        <w:tab/>
        <w:tab/>
        <w:tab/>
        <w:tab/>
      </w:r>
    </w:p>
    <w:p w:rsidR="00000000" w:rsidDel="00000000" w:rsidP="00000000" w:rsidRDefault="00000000" w:rsidRPr="00000000" w14:paraId="00000014">
      <w:pPr>
        <w:rPr>
          <w:b w:val="1"/>
        </w:rPr>
      </w:pPr>
      <w:r w:rsidDel="00000000" w:rsidR="00000000" w:rsidRPr="00000000">
        <w:rPr>
          <w:b w:val="1"/>
          <w:rtl w:val="0"/>
        </w:rPr>
        <w:t xml:space="preserve">Type of Kiosks:</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numPr>
          <w:ilvl w:val="0"/>
          <w:numId w:val="4"/>
        </w:numPr>
        <w:ind w:left="720" w:hanging="360"/>
        <w:rPr/>
      </w:pPr>
      <w:r w:rsidDel="00000000" w:rsidR="00000000" w:rsidRPr="00000000">
        <w:rPr>
          <w:rtl w:val="0"/>
        </w:rPr>
        <w:t xml:space="preserve">Dairy </w:t>
      </w:r>
    </w:p>
    <w:p w:rsidR="00000000" w:rsidDel="00000000" w:rsidP="00000000" w:rsidRDefault="00000000" w:rsidRPr="00000000" w14:paraId="00000017">
      <w:pPr>
        <w:numPr>
          <w:ilvl w:val="0"/>
          <w:numId w:val="4"/>
        </w:numPr>
        <w:ind w:left="720" w:hanging="360"/>
        <w:rPr/>
      </w:pPr>
      <w:r w:rsidDel="00000000" w:rsidR="00000000" w:rsidRPr="00000000">
        <w:rPr>
          <w:rtl w:val="0"/>
        </w:rPr>
        <w:t xml:space="preserve">Sheep  </w:t>
      </w:r>
    </w:p>
    <w:p w:rsidR="00000000" w:rsidDel="00000000" w:rsidP="00000000" w:rsidRDefault="00000000" w:rsidRPr="00000000" w14:paraId="00000018">
      <w:pPr>
        <w:numPr>
          <w:ilvl w:val="0"/>
          <w:numId w:val="4"/>
        </w:numPr>
        <w:ind w:left="720" w:hanging="360"/>
        <w:rPr/>
      </w:pPr>
      <w:r w:rsidDel="00000000" w:rsidR="00000000" w:rsidRPr="00000000">
        <w:rPr>
          <w:rtl w:val="0"/>
        </w:rPr>
        <w:t xml:space="preserve">Pork</w:t>
      </w:r>
    </w:p>
    <w:p w:rsidR="00000000" w:rsidDel="00000000" w:rsidP="00000000" w:rsidRDefault="00000000" w:rsidRPr="00000000" w14:paraId="00000019">
      <w:pPr>
        <w:numPr>
          <w:ilvl w:val="0"/>
          <w:numId w:val="4"/>
        </w:numPr>
        <w:ind w:left="720" w:hanging="360"/>
        <w:rPr/>
      </w:pPr>
      <w:r w:rsidDel="00000000" w:rsidR="00000000" w:rsidRPr="00000000">
        <w:rPr>
          <w:rtl w:val="0"/>
        </w:rPr>
        <w:t xml:space="preserve">Eggs</w:t>
      </w:r>
    </w:p>
    <w:p w:rsidR="00000000" w:rsidDel="00000000" w:rsidP="00000000" w:rsidRDefault="00000000" w:rsidRPr="00000000" w14:paraId="0000001A">
      <w:pPr>
        <w:numPr>
          <w:ilvl w:val="0"/>
          <w:numId w:val="4"/>
        </w:numPr>
        <w:ind w:left="720" w:hanging="360"/>
        <w:rPr/>
      </w:pPr>
      <w:r w:rsidDel="00000000" w:rsidR="00000000" w:rsidRPr="00000000">
        <w:rPr>
          <w:rtl w:val="0"/>
        </w:rPr>
        <w:t xml:space="preserve">Beef</w:t>
      </w:r>
    </w:p>
    <w:p w:rsidR="00000000" w:rsidDel="00000000" w:rsidP="00000000" w:rsidRDefault="00000000" w:rsidRPr="00000000" w14:paraId="0000001B">
      <w:pPr>
        <w:numPr>
          <w:ilvl w:val="0"/>
          <w:numId w:val="4"/>
        </w:numPr>
        <w:ind w:left="720" w:hanging="360"/>
        <w:rPr/>
      </w:pPr>
      <w:r w:rsidDel="00000000" w:rsidR="00000000" w:rsidRPr="00000000">
        <w:rPr>
          <w:rtl w:val="0"/>
        </w:rPr>
        <w:t xml:space="preserve">Turkey</w:t>
      </w:r>
    </w:p>
    <w:p w:rsidR="00000000" w:rsidDel="00000000" w:rsidP="00000000" w:rsidRDefault="00000000" w:rsidRPr="00000000" w14:paraId="0000001C">
      <w:pPr>
        <w:numPr>
          <w:ilvl w:val="0"/>
          <w:numId w:val="4"/>
        </w:numPr>
        <w:ind w:left="720" w:hanging="360"/>
        <w:rPr/>
      </w:pPr>
      <w:r w:rsidDel="00000000" w:rsidR="00000000" w:rsidRPr="00000000">
        <w:rPr>
          <w:rtl w:val="0"/>
        </w:rPr>
        <w:t xml:space="preserve">Broiler Chickens</w:t>
      </w:r>
    </w:p>
    <w:p w:rsidR="00000000" w:rsidDel="00000000" w:rsidP="00000000" w:rsidRDefault="00000000" w:rsidRPr="00000000" w14:paraId="0000001D">
      <w:pPr>
        <w:numPr>
          <w:ilvl w:val="0"/>
          <w:numId w:val="4"/>
        </w:numPr>
        <w:ind w:left="720" w:hanging="360"/>
        <w:rPr/>
      </w:pPr>
      <w:r w:rsidDel="00000000" w:rsidR="00000000" w:rsidRPr="00000000">
        <w:rPr>
          <w:rtl w:val="0"/>
        </w:rPr>
        <w:t xml:space="preserve">Environment</w:t>
      </w:r>
    </w:p>
    <w:p w:rsidR="00000000" w:rsidDel="00000000" w:rsidP="00000000" w:rsidRDefault="00000000" w:rsidRPr="00000000" w14:paraId="0000001E">
      <w:pPr>
        <w:numPr>
          <w:ilvl w:val="0"/>
          <w:numId w:val="4"/>
        </w:numPr>
        <w:ind w:left="720" w:hanging="360"/>
        <w:rPr/>
      </w:pPr>
      <w:r w:rsidDel="00000000" w:rsidR="00000000" w:rsidRPr="00000000">
        <w:rPr>
          <w:rtl w:val="0"/>
        </w:rPr>
        <w:t xml:space="preserve">Pulse Crop</w:t>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Local Foods</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Goat</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FAQ’s:</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numPr>
          <w:ilvl w:val="0"/>
          <w:numId w:val="2"/>
        </w:numPr>
        <w:ind w:left="720" w:hanging="360"/>
        <w:rPr>
          <w:b w:val="1"/>
          <w:u w:val="none"/>
        </w:rPr>
      </w:pPr>
      <w:r w:rsidDel="00000000" w:rsidR="00000000" w:rsidRPr="00000000">
        <w:rPr>
          <w:b w:val="1"/>
          <w:rtl w:val="0"/>
        </w:rPr>
        <w:t xml:space="preserve">Do we need water?</w:t>
      </w:r>
    </w:p>
    <w:p w:rsidR="00000000" w:rsidDel="00000000" w:rsidP="00000000" w:rsidRDefault="00000000" w:rsidRPr="00000000" w14:paraId="0000002C">
      <w:pPr>
        <w:rPr/>
      </w:pPr>
      <w:r w:rsidDel="00000000" w:rsidR="00000000" w:rsidRPr="00000000">
        <w:rPr>
          <w:rtl w:val="0"/>
        </w:rPr>
        <w:t xml:space="preserve">If you have booked the Small Trailer 14 ft. and Large Trailer 20 ft</w:t>
      </w:r>
      <w:r w:rsidDel="00000000" w:rsidR="00000000" w:rsidRPr="00000000">
        <w:rPr>
          <w:rtl w:val="0"/>
        </w:rPr>
        <w:t xml:space="preserve"> (28’ total length)</w:t>
      </w:r>
      <w:r w:rsidDel="00000000" w:rsidR="00000000" w:rsidRPr="00000000">
        <w:rPr>
          <w:rtl w:val="0"/>
        </w:rPr>
        <w:t xml:space="preserve">. you will need water for the milking goat or for </w:t>
      </w:r>
      <w:r w:rsidDel="00000000" w:rsidR="00000000" w:rsidRPr="00000000">
        <w:rPr>
          <w:rtl w:val="0"/>
        </w:rPr>
        <w:t xml:space="preserve">milking cow</w:t>
      </w: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2"/>
        </w:numPr>
        <w:ind w:left="720" w:hanging="360"/>
        <w:rPr>
          <w:b w:val="1"/>
          <w:u w:val="none"/>
        </w:rPr>
      </w:pPr>
      <w:r w:rsidDel="00000000" w:rsidR="00000000" w:rsidRPr="00000000">
        <w:rPr>
          <w:b w:val="1"/>
          <w:rtl w:val="0"/>
        </w:rPr>
        <w:t xml:space="preserve">Do we need power? </w:t>
      </w:r>
    </w:p>
    <w:p w:rsidR="00000000" w:rsidDel="00000000" w:rsidP="00000000" w:rsidRDefault="00000000" w:rsidRPr="00000000" w14:paraId="0000002F">
      <w:pPr>
        <w:ind w:left="0" w:firstLine="0"/>
        <w:rPr/>
      </w:pPr>
      <w:r w:rsidDel="00000000" w:rsidR="00000000" w:rsidRPr="00000000">
        <w:rPr>
          <w:rtl w:val="0"/>
        </w:rPr>
        <w:t xml:space="preserve">You will need power for the milking goat or for milking cow. </w:t>
      </w:r>
    </w:p>
    <w:p w:rsidR="00000000" w:rsidDel="00000000" w:rsidP="00000000" w:rsidRDefault="00000000" w:rsidRPr="00000000" w14:paraId="00000030">
      <w:pPr>
        <w:ind w:left="0" w:firstLine="0"/>
        <w:rPr/>
      </w:pPr>
      <w:r w:rsidDel="00000000" w:rsidR="00000000" w:rsidRPr="00000000">
        <w:rPr>
          <w:rtl w:val="0"/>
        </w:rPr>
        <w:t xml:space="preserve">110 V standard outlet with all cords being supplied by Durham Farm Connections so as to ensure a full CSA safety rating. Cord coverings to prevent trip hazard are the responsibility of the event</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numPr>
          <w:ilvl w:val="0"/>
          <w:numId w:val="2"/>
        </w:numPr>
        <w:ind w:left="720" w:hanging="360"/>
        <w:rPr>
          <w:b w:val="1"/>
          <w:u w:val="none"/>
        </w:rPr>
      </w:pPr>
      <w:r w:rsidDel="00000000" w:rsidR="00000000" w:rsidRPr="00000000">
        <w:rPr>
          <w:b w:val="1"/>
          <w:rtl w:val="0"/>
        </w:rPr>
        <w:t xml:space="preserve">What liquid goes in the Milking Goat (Gertie) and Milking Cow (Maple)?</w:t>
      </w:r>
    </w:p>
    <w:p w:rsidR="00000000" w:rsidDel="00000000" w:rsidP="00000000" w:rsidRDefault="00000000" w:rsidRPr="00000000" w14:paraId="00000033">
      <w:pPr>
        <w:rPr/>
      </w:pPr>
      <w:r w:rsidDel="00000000" w:rsidR="00000000" w:rsidRPr="00000000">
        <w:rPr>
          <w:rtl w:val="0"/>
        </w:rPr>
        <w:t xml:space="preserve">Only water goes into the Milking Cow and Milking Goat. </w:t>
      </w:r>
    </w:p>
    <w:p w:rsidR="00000000" w:rsidDel="00000000" w:rsidP="00000000" w:rsidRDefault="00000000" w:rsidRPr="00000000" w14:paraId="00000034">
      <w:pPr>
        <w:rPr/>
      </w:pPr>
      <w:r w:rsidDel="00000000" w:rsidR="00000000" w:rsidRPr="00000000">
        <w:rPr>
          <w:rtl w:val="0"/>
        </w:rPr>
        <w:t xml:space="preserve">The setup crew will ensure that the cow or the goat are functioning properly and if necessary give a short tutorial to the event staff on how to operate the cow or the goat.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2"/>
        </w:numPr>
        <w:ind w:left="720" w:hanging="360"/>
        <w:rPr>
          <w:b w:val="1"/>
          <w:u w:val="none"/>
        </w:rPr>
      </w:pPr>
      <w:r w:rsidDel="00000000" w:rsidR="00000000" w:rsidRPr="00000000">
        <w:rPr>
          <w:b w:val="1"/>
          <w:rtl w:val="0"/>
        </w:rPr>
        <w:t xml:space="preserve">Can we have the kiosks outside? </w:t>
      </w:r>
    </w:p>
    <w:p w:rsidR="00000000" w:rsidDel="00000000" w:rsidP="00000000" w:rsidRDefault="00000000" w:rsidRPr="00000000" w14:paraId="00000037">
      <w:pPr>
        <w:ind w:left="0" w:firstLine="0"/>
        <w:rPr/>
      </w:pPr>
      <w:r w:rsidDel="00000000" w:rsidR="00000000" w:rsidRPr="00000000">
        <w:rPr>
          <w:rtl w:val="0"/>
        </w:rPr>
        <w:t xml:space="preserve">The kiosks are to be in a covered area (building or large tent with sides) unless other arrangements have been agreed upon prior to the event. </w:t>
      </w:r>
    </w:p>
    <w:p w:rsidR="00000000" w:rsidDel="00000000" w:rsidP="00000000" w:rsidRDefault="00000000" w:rsidRPr="00000000" w14:paraId="00000038">
      <w:pPr>
        <w:ind w:left="0" w:firstLine="0"/>
        <w:rPr/>
      </w:pPr>
      <w:r w:rsidDel="00000000" w:rsidR="00000000" w:rsidRPr="00000000">
        <w:rPr>
          <w:rtl w:val="0"/>
        </w:rPr>
        <w:t xml:space="preserve">We reserve the right to refuse set up of the display kiosks if proper covered shelter is not provided please see contract for more information.  </w:t>
      </w:r>
      <w:r w:rsidDel="00000000" w:rsidR="00000000" w:rsidRPr="00000000">
        <w:rPr>
          <w:rtl w:val="0"/>
        </w:rPr>
        <w:t xml:space="preserve">Weather conditions will dictate whether or not the display can be setup outside. There are disposable items on the displays that can be damaged if wet and thus the DFC setup crew reserve the right to limit or refuse setup </w:t>
      </w:r>
    </w:p>
    <w:p w:rsidR="00000000" w:rsidDel="00000000" w:rsidP="00000000" w:rsidRDefault="00000000" w:rsidRPr="00000000" w14:paraId="00000039">
      <w:pPr>
        <w:ind w:left="0" w:firstLine="0"/>
        <w:rPr>
          <w:b w:val="1"/>
        </w:rPr>
      </w:pPr>
      <w:r w:rsidDel="00000000" w:rsidR="00000000" w:rsidRPr="00000000">
        <w:rPr>
          <w:rtl w:val="0"/>
        </w:rPr>
      </w:r>
    </w:p>
    <w:p w:rsidR="00000000" w:rsidDel="00000000" w:rsidP="00000000" w:rsidRDefault="00000000" w:rsidRPr="00000000" w14:paraId="0000003A">
      <w:pPr>
        <w:numPr>
          <w:ilvl w:val="0"/>
          <w:numId w:val="2"/>
        </w:numPr>
        <w:ind w:left="720" w:hanging="360"/>
        <w:rPr>
          <w:b w:val="1"/>
          <w:u w:val="none"/>
        </w:rPr>
      </w:pPr>
      <w:r w:rsidDel="00000000" w:rsidR="00000000" w:rsidRPr="00000000">
        <w:rPr>
          <w:b w:val="1"/>
          <w:rtl w:val="0"/>
        </w:rPr>
        <w:t xml:space="preserve">Does the trailer need to be with the kiosks?</w:t>
      </w:r>
    </w:p>
    <w:p w:rsidR="00000000" w:rsidDel="00000000" w:rsidP="00000000" w:rsidRDefault="00000000" w:rsidRPr="00000000" w14:paraId="0000003B">
      <w:pPr>
        <w:rPr/>
      </w:pPr>
      <w:r w:rsidDel="00000000" w:rsidR="00000000" w:rsidRPr="00000000">
        <w:rPr>
          <w:rtl w:val="0"/>
        </w:rPr>
        <w:t xml:space="preserve">The trailer does not need to be next to the kiosks, it can be outside or in the parking lot depending on how the event is laid out. </w:t>
      </w:r>
    </w:p>
    <w:p w:rsidR="00000000" w:rsidDel="00000000" w:rsidP="00000000" w:rsidRDefault="00000000" w:rsidRPr="00000000" w14:paraId="0000003C">
      <w:pPr>
        <w:rPr/>
      </w:pPr>
      <w:r w:rsidDel="00000000" w:rsidR="00000000" w:rsidRPr="00000000">
        <w:rPr>
          <w:rtl w:val="0"/>
        </w:rPr>
        <w:t xml:space="preserve">It does however have a wrap on the outside that makes it appealing to attract visitors to the display area.</w:t>
      </w:r>
    </w:p>
    <w:p w:rsidR="00000000" w:rsidDel="00000000" w:rsidP="00000000" w:rsidRDefault="00000000" w:rsidRPr="00000000" w14:paraId="0000003D">
      <w:pPr>
        <w:ind w:left="720" w:firstLine="0"/>
        <w:rPr>
          <w:b w:val="1"/>
        </w:rPr>
      </w:pPr>
      <w:r w:rsidDel="00000000" w:rsidR="00000000" w:rsidRPr="00000000">
        <w:rPr>
          <w:rtl w:val="0"/>
        </w:rPr>
      </w:r>
    </w:p>
    <w:p w:rsidR="00000000" w:rsidDel="00000000" w:rsidP="00000000" w:rsidRDefault="00000000" w:rsidRPr="00000000" w14:paraId="0000003E">
      <w:pPr>
        <w:numPr>
          <w:ilvl w:val="0"/>
          <w:numId w:val="2"/>
        </w:numPr>
        <w:ind w:left="720" w:hanging="360"/>
        <w:rPr>
          <w:b w:val="1"/>
          <w:u w:val="none"/>
        </w:rPr>
      </w:pPr>
      <w:r w:rsidDel="00000000" w:rsidR="00000000" w:rsidRPr="00000000">
        <w:rPr>
          <w:b w:val="1"/>
          <w:rtl w:val="0"/>
        </w:rPr>
        <w:t xml:space="preserve">Do I have to use the kitchen when I book the small trailer (14 ft.)?</w:t>
      </w:r>
    </w:p>
    <w:p w:rsidR="00000000" w:rsidDel="00000000" w:rsidP="00000000" w:rsidRDefault="00000000" w:rsidRPr="00000000" w14:paraId="0000003F">
      <w:pPr>
        <w:rPr/>
      </w:pPr>
      <w:r w:rsidDel="00000000" w:rsidR="00000000" w:rsidRPr="00000000">
        <w:rPr>
          <w:rtl w:val="0"/>
        </w:rPr>
        <w:t xml:space="preserve">You do not have to use the demo kitchen if using the small trailer (14.ft). You can use it if you have someone who has their food handling certificate. Please see the contract for more information about the demo kitchen. </w:t>
      </w:r>
    </w:p>
    <w:p w:rsidR="00000000" w:rsidDel="00000000" w:rsidP="00000000" w:rsidRDefault="00000000" w:rsidRPr="00000000" w14:paraId="00000040">
      <w:pPr>
        <w:ind w:left="720" w:firstLine="0"/>
        <w:rPr>
          <w:b w:val="1"/>
        </w:rPr>
      </w:pPr>
      <w:r w:rsidDel="00000000" w:rsidR="00000000" w:rsidRPr="00000000">
        <w:rPr>
          <w:rtl w:val="0"/>
        </w:rPr>
      </w:r>
    </w:p>
    <w:p w:rsidR="00000000" w:rsidDel="00000000" w:rsidP="00000000" w:rsidRDefault="00000000" w:rsidRPr="00000000" w14:paraId="00000041">
      <w:pPr>
        <w:numPr>
          <w:ilvl w:val="0"/>
          <w:numId w:val="2"/>
        </w:numPr>
        <w:ind w:left="720" w:hanging="360"/>
        <w:rPr>
          <w:b w:val="1"/>
          <w:u w:val="none"/>
        </w:rPr>
      </w:pPr>
      <w:r w:rsidDel="00000000" w:rsidR="00000000" w:rsidRPr="00000000">
        <w:rPr>
          <w:b w:val="1"/>
          <w:rtl w:val="0"/>
        </w:rPr>
        <w:t xml:space="preserve">How big are the kiosks?</w:t>
      </w:r>
    </w:p>
    <w:p w:rsidR="00000000" w:rsidDel="00000000" w:rsidP="00000000" w:rsidRDefault="00000000" w:rsidRPr="00000000" w14:paraId="00000042">
      <w:pPr>
        <w:ind w:left="0" w:firstLine="0"/>
        <w:rPr>
          <w:color w:val="010101"/>
          <w:highlight w:val="white"/>
        </w:rPr>
      </w:pPr>
      <w:r w:rsidDel="00000000" w:rsidR="00000000" w:rsidRPr="00000000">
        <w:rPr>
          <w:color w:val="010101"/>
          <w:highlight w:val="white"/>
          <w:rtl w:val="0"/>
        </w:rPr>
        <w:t xml:space="preserve">The educational metal kiosks (opening at 8 feet wide x 2 feet deep x 7 feet tall per kiosk) weigh 300 lbs/136 kg.</w:t>
      </w:r>
    </w:p>
    <w:p w:rsidR="00000000" w:rsidDel="00000000" w:rsidP="00000000" w:rsidRDefault="00000000" w:rsidRPr="00000000" w14:paraId="00000043">
      <w:pPr>
        <w:ind w:left="0" w:firstLine="0"/>
        <w:rPr>
          <w:highlight w:val="red"/>
        </w:rPr>
      </w:pPr>
      <w:r w:rsidDel="00000000" w:rsidR="00000000" w:rsidRPr="00000000">
        <w:rPr>
          <w:highlight w:val="white"/>
          <w:rtl w:val="0"/>
        </w:rPr>
        <w:t xml:space="preserve">Suggestions: Each kiosk measures 4’ wide by 2’ deep and 5’ tall when closed in transport position. When fully opened they are 8’ wide and 7’ high. Each kiosk is on rolling casters and weigh up to 300 lbs each</w:t>
      </w:r>
      <w:r w:rsidDel="00000000" w:rsidR="00000000" w:rsidRPr="00000000">
        <w:rPr>
          <w:rtl w:val="0"/>
        </w:rPr>
      </w:r>
    </w:p>
    <w:p w:rsidR="00000000" w:rsidDel="00000000" w:rsidP="00000000" w:rsidRDefault="00000000" w:rsidRPr="00000000" w14:paraId="00000044">
      <w:pPr>
        <w:ind w:left="0" w:firstLine="0"/>
        <w:rPr>
          <w:color w:val="010101"/>
          <w:highlight w:val="white"/>
        </w:rPr>
      </w:pPr>
      <w:r w:rsidDel="00000000" w:rsidR="00000000" w:rsidRPr="00000000">
        <w:rPr>
          <w:rtl w:val="0"/>
        </w:rPr>
      </w:r>
    </w:p>
    <w:p w:rsidR="00000000" w:rsidDel="00000000" w:rsidP="00000000" w:rsidRDefault="00000000" w:rsidRPr="00000000" w14:paraId="00000045">
      <w:pPr>
        <w:ind w:left="0" w:firstLine="0"/>
        <w:rPr>
          <w:color w:val="010101"/>
          <w:highlight w:val="white"/>
        </w:rPr>
      </w:pPr>
      <w:r w:rsidDel="00000000" w:rsidR="00000000" w:rsidRPr="00000000">
        <w:rPr>
          <w:rtl w:val="0"/>
        </w:rPr>
      </w:r>
    </w:p>
    <w:p w:rsidR="00000000" w:rsidDel="00000000" w:rsidP="00000000" w:rsidRDefault="00000000" w:rsidRPr="00000000" w14:paraId="00000046">
      <w:pPr>
        <w:numPr>
          <w:ilvl w:val="0"/>
          <w:numId w:val="2"/>
        </w:numPr>
        <w:ind w:left="720" w:hanging="360"/>
        <w:rPr>
          <w:b w:val="1"/>
          <w:u w:val="none"/>
        </w:rPr>
      </w:pPr>
      <w:r w:rsidDel="00000000" w:rsidR="00000000" w:rsidRPr="00000000">
        <w:rPr>
          <w:b w:val="1"/>
          <w:rtl w:val="0"/>
        </w:rPr>
        <w:t xml:space="preserve">Can we move the kiosks ourselves?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No, due to our insurance policy we ask that the kiosks not be moved once our personnel has set them in place according to your layout. </w:t>
      </w:r>
      <w:r w:rsidDel="00000000" w:rsidR="00000000" w:rsidRPr="00000000">
        <w:rPr>
          <w:rtl w:val="0"/>
        </w:rPr>
        <w:t xml:space="preserve">Moving of kiosks after initial setup is strongly discouraged. </w:t>
      </w:r>
    </w:p>
    <w:p w:rsidR="00000000" w:rsidDel="00000000" w:rsidP="00000000" w:rsidRDefault="00000000" w:rsidRPr="00000000" w14:paraId="00000048">
      <w:pPr>
        <w:rPr/>
      </w:pPr>
      <w:r w:rsidDel="00000000" w:rsidR="00000000" w:rsidRPr="00000000">
        <w:rPr>
          <w:rtl w:val="0"/>
        </w:rPr>
        <w:t xml:space="preserve">Each unit is 300lbs and if not set properly on uneven ground, can become a risk to your event patrons. The setup of the display endeavours that these risks are taken away from the event. Prior conversations between the event and the setup crew and/or Trailer Coordinator can be had, but no guarantee permission will be granted. </w:t>
      </w:r>
    </w:p>
    <w:p w:rsidR="00000000" w:rsidDel="00000000" w:rsidP="00000000" w:rsidRDefault="00000000" w:rsidRPr="00000000" w14:paraId="00000049">
      <w:pPr>
        <w:rPr/>
      </w:pPr>
      <w:r w:rsidDel="00000000" w:rsidR="00000000" w:rsidRPr="00000000">
        <w:rPr>
          <w:rtl w:val="0"/>
        </w:rPr>
        <w:t xml:space="preserve">Should an event take it upon themselves to move the kiosks on their own, all liability will be shed by Durham Farm Connections</w:t>
      </w:r>
    </w:p>
    <w:p w:rsidR="00000000" w:rsidDel="00000000" w:rsidP="00000000" w:rsidRDefault="00000000" w:rsidRPr="00000000" w14:paraId="0000004A">
      <w:pPr>
        <w:ind w:left="720" w:firstLine="0"/>
        <w:rPr>
          <w:b w:val="1"/>
        </w:rPr>
      </w:pPr>
      <w:r w:rsidDel="00000000" w:rsidR="00000000" w:rsidRPr="00000000">
        <w:rPr>
          <w:b w:val="1"/>
          <w:rtl w:val="0"/>
        </w:rPr>
        <w:t xml:space="preserve"> </w:t>
      </w:r>
    </w:p>
    <w:p w:rsidR="00000000" w:rsidDel="00000000" w:rsidP="00000000" w:rsidRDefault="00000000" w:rsidRPr="00000000" w14:paraId="0000004B">
      <w:pPr>
        <w:numPr>
          <w:ilvl w:val="0"/>
          <w:numId w:val="2"/>
        </w:numPr>
        <w:ind w:left="720" w:hanging="360"/>
        <w:rPr>
          <w:b w:val="1"/>
          <w:u w:val="none"/>
        </w:rPr>
      </w:pPr>
      <w:r w:rsidDel="00000000" w:rsidR="00000000" w:rsidRPr="00000000">
        <w:rPr>
          <w:b w:val="1"/>
          <w:rtl w:val="0"/>
        </w:rPr>
        <w:t xml:space="preserve">How can the kiosks be placed?</w:t>
      </w:r>
    </w:p>
    <w:p w:rsidR="00000000" w:rsidDel="00000000" w:rsidP="00000000" w:rsidRDefault="00000000" w:rsidRPr="00000000" w14:paraId="0000004C">
      <w:pPr>
        <w:ind w:left="0" w:firstLine="0"/>
        <w:rPr/>
      </w:pPr>
      <w:r w:rsidDel="00000000" w:rsidR="00000000" w:rsidRPr="00000000">
        <w:rPr>
          <w:rtl w:val="0"/>
        </w:rPr>
        <w:t xml:space="preserve">You can have the kiosks anyway you want to display them. For example, in a straight row or in a half circle, back to back in a U depending on the available space. </w:t>
      </w:r>
    </w:p>
    <w:p w:rsidR="00000000" w:rsidDel="00000000" w:rsidP="00000000" w:rsidRDefault="00000000" w:rsidRPr="00000000" w14:paraId="0000004D">
      <w:pPr>
        <w:ind w:left="0" w:firstLine="0"/>
        <w:rPr/>
      </w:pPr>
      <w:r w:rsidDel="00000000" w:rsidR="00000000" w:rsidRPr="00000000">
        <w:rPr>
          <w:rtl w:val="0"/>
        </w:rPr>
        <w:t xml:space="preserve">Setups can vary between venues. It is important that the event staff and the setup crew meet onsite upon arrival to get a clear understanding of the setup. </w:t>
      </w:r>
    </w:p>
    <w:p w:rsidR="00000000" w:rsidDel="00000000" w:rsidP="00000000" w:rsidRDefault="00000000" w:rsidRPr="00000000" w14:paraId="0000004E">
      <w:pPr>
        <w:ind w:left="0" w:firstLine="0"/>
        <w:rPr/>
      </w:pPr>
      <w:r w:rsidDel="00000000" w:rsidR="00000000" w:rsidRPr="00000000">
        <w:rPr>
          <w:rtl w:val="0"/>
        </w:rPr>
        <w:t xml:space="preserve">The setup crew have an understanding of the limitations of a setup and may be able to offer suggestions as to how a setup should go to a) best utilize the space allotted, while ensuring safety and free movement of patrons through the display and b) </w:t>
      </w:r>
    </w:p>
    <w:p w:rsidR="00000000" w:rsidDel="00000000" w:rsidP="00000000" w:rsidRDefault="00000000" w:rsidRPr="00000000" w14:paraId="0000004F">
      <w:pPr>
        <w:ind w:left="0" w:firstLine="0"/>
        <w:rPr/>
      </w:pPr>
      <w:r w:rsidDel="00000000" w:rsidR="00000000" w:rsidRPr="00000000">
        <w:rPr>
          <w:rtl w:val="0"/>
        </w:rPr>
        <w:t xml:space="preserve">If the thought that the area that is proposed may not see the people traffic to fully see the benefit of the display,  then a suggestion by the setup crew to the venue can be given. </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